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3538" w14:textId="0CD950C7" w:rsidR="00382635" w:rsidRPr="00555194" w:rsidRDefault="00555194" w:rsidP="00555194">
      <w:pPr>
        <w:rPr>
          <w:i/>
        </w:rPr>
      </w:pPr>
      <w:bookmarkStart w:id="0" w:name="_Toc491355847"/>
      <w:bookmarkStart w:id="1" w:name="_Toc36365148"/>
      <w:r>
        <w:rPr>
          <w:noProof/>
          <w:lang w:val="en-NZ" w:eastAsia="en-NZ"/>
        </w:rPr>
        <w:drawing>
          <wp:inline distT="0" distB="0" distL="0" distR="0" wp14:anchorId="7B6AFEEC" wp14:editId="52C28E48">
            <wp:extent cx="4876800" cy="800100"/>
            <wp:effectExtent l="1905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cstate="print"/>
                    <a:srcRect/>
                    <a:stretch>
                      <a:fillRect/>
                    </a:stretch>
                  </pic:blipFill>
                  <pic:spPr bwMode="auto">
                    <a:xfrm>
                      <a:off x="0" y="0"/>
                      <a:ext cx="4876800" cy="800100"/>
                    </a:xfrm>
                    <a:prstGeom prst="rect">
                      <a:avLst/>
                    </a:prstGeom>
                    <a:noFill/>
                    <a:ln w="9525">
                      <a:noFill/>
                      <a:miter lim="800000"/>
                      <a:headEnd/>
                      <a:tailEnd/>
                    </a:ln>
                  </pic:spPr>
                </pic:pic>
              </a:graphicData>
            </a:graphic>
          </wp:inline>
        </w:drawing>
      </w:r>
    </w:p>
    <w:p w14:paraId="4B0F7225" w14:textId="77777777" w:rsidR="00746F82" w:rsidRPr="0088403D" w:rsidRDefault="00E77AE2" w:rsidP="00D158FD">
      <w:pPr>
        <w:pStyle w:val="Heading2"/>
        <w:rPr>
          <w:rFonts w:asciiTheme="minorHAnsi" w:hAnsiTheme="minorHAnsi" w:cstheme="minorHAnsi"/>
          <w:sz w:val="32"/>
          <w:szCs w:val="32"/>
        </w:rPr>
      </w:pPr>
      <w:r>
        <w:rPr>
          <w:rFonts w:asciiTheme="minorHAnsi" w:hAnsiTheme="minorHAnsi" w:cstheme="minorHAnsi"/>
          <w:sz w:val="32"/>
          <w:szCs w:val="32"/>
        </w:rPr>
        <w:t>Protection from the sun</w:t>
      </w:r>
    </w:p>
    <w:p w14:paraId="2A9AD640" w14:textId="2B3F6FD3" w:rsidR="002B26EB" w:rsidRPr="00C721B0" w:rsidRDefault="0088403D"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Enquiries</w:t>
      </w:r>
      <w:r w:rsidR="004A7E8F">
        <w:rPr>
          <w:rFonts w:ascii="Calibri" w:hAnsi="Calibri" w:cs="Calibri"/>
          <w:snapToGrid w:val="0"/>
          <w:sz w:val="22"/>
          <w:szCs w:val="22"/>
        </w:rPr>
        <w:t xml:space="preserve"> to:</w:t>
      </w:r>
      <w:r w:rsidR="004A7E8F">
        <w:rPr>
          <w:rFonts w:ascii="Calibri" w:hAnsi="Calibri" w:cs="Calibri"/>
          <w:snapToGrid w:val="0"/>
          <w:sz w:val="22"/>
          <w:szCs w:val="22"/>
        </w:rPr>
        <w:tab/>
      </w:r>
      <w:r w:rsidR="002B26EB" w:rsidRPr="00C721B0">
        <w:rPr>
          <w:rFonts w:ascii="Calibri" w:hAnsi="Calibri" w:cs="Calibri"/>
          <w:snapToGrid w:val="0"/>
          <w:sz w:val="22"/>
          <w:szCs w:val="22"/>
        </w:rPr>
        <w:t xml:space="preserve">Manager, </w:t>
      </w:r>
      <w:r w:rsidR="00B40842">
        <w:rPr>
          <w:rFonts w:ascii="Calibri" w:hAnsi="Calibri" w:cs="Calibri"/>
          <w:snapToGrid w:val="0"/>
          <w:sz w:val="22"/>
          <w:szCs w:val="22"/>
        </w:rPr>
        <w:t>Team Leaders, Teachers</w:t>
      </w:r>
    </w:p>
    <w:p w14:paraId="111A22CE" w14:textId="77777777" w:rsidR="002B26EB"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 xml:space="preserve">Applies to: </w:t>
      </w:r>
      <w:r>
        <w:rPr>
          <w:rFonts w:ascii="Calibri" w:hAnsi="Calibri" w:cs="Calibri"/>
          <w:snapToGrid w:val="0"/>
          <w:sz w:val="22"/>
          <w:szCs w:val="22"/>
        </w:rPr>
        <w:tab/>
      </w:r>
      <w:r w:rsidR="002B26EB" w:rsidRPr="00C721B0">
        <w:rPr>
          <w:rFonts w:ascii="Calibri" w:hAnsi="Calibri" w:cs="Calibri"/>
          <w:snapToGrid w:val="0"/>
          <w:sz w:val="22"/>
          <w:szCs w:val="22"/>
        </w:rPr>
        <w:t>All children, parents, guardians, teachers and relievers.</w:t>
      </w:r>
    </w:p>
    <w:p w14:paraId="32B5EC3D" w14:textId="561786ED" w:rsidR="002B26EB" w:rsidRPr="00C721B0" w:rsidRDefault="002B26EB"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 xml:space="preserve">Date </w:t>
      </w:r>
      <w:r w:rsidR="00D03D9E" w:rsidRPr="00C721B0">
        <w:rPr>
          <w:rFonts w:ascii="Calibri" w:hAnsi="Calibri" w:cs="Calibri"/>
          <w:snapToGrid w:val="0"/>
          <w:sz w:val="22"/>
          <w:szCs w:val="22"/>
        </w:rPr>
        <w:t>Reviewe</w:t>
      </w:r>
      <w:r w:rsidRPr="00C721B0">
        <w:rPr>
          <w:rFonts w:ascii="Calibri" w:hAnsi="Calibri" w:cs="Calibri"/>
          <w:snapToGrid w:val="0"/>
          <w:sz w:val="22"/>
          <w:szCs w:val="22"/>
        </w:rPr>
        <w:t>d:</w:t>
      </w:r>
      <w:r w:rsidRPr="00C721B0">
        <w:rPr>
          <w:rFonts w:ascii="Calibri" w:hAnsi="Calibri" w:cs="Calibri"/>
          <w:snapToGrid w:val="0"/>
          <w:sz w:val="22"/>
          <w:szCs w:val="22"/>
        </w:rPr>
        <w:tab/>
      </w:r>
      <w:r w:rsidR="00C2047E">
        <w:rPr>
          <w:rFonts w:ascii="Calibri" w:hAnsi="Calibri" w:cs="Calibri"/>
          <w:snapToGrid w:val="0"/>
          <w:sz w:val="22"/>
          <w:szCs w:val="22"/>
        </w:rPr>
        <w:t>October</w:t>
      </w:r>
      <w:r w:rsidR="00E77AE2">
        <w:rPr>
          <w:rFonts w:ascii="Calibri" w:hAnsi="Calibri" w:cs="Calibri"/>
          <w:snapToGrid w:val="0"/>
          <w:sz w:val="22"/>
          <w:szCs w:val="22"/>
        </w:rPr>
        <w:t xml:space="preserve"> </w:t>
      </w:r>
      <w:r w:rsidR="00705E04">
        <w:rPr>
          <w:rFonts w:ascii="Calibri" w:hAnsi="Calibri" w:cs="Calibri"/>
          <w:snapToGrid w:val="0"/>
          <w:sz w:val="22"/>
          <w:szCs w:val="22"/>
        </w:rPr>
        <w:t>20</w:t>
      </w:r>
      <w:r w:rsidR="00DA31E1">
        <w:rPr>
          <w:rFonts w:ascii="Calibri" w:hAnsi="Calibri" w:cs="Calibri"/>
          <w:snapToGrid w:val="0"/>
          <w:sz w:val="22"/>
          <w:szCs w:val="22"/>
        </w:rPr>
        <w:t>2</w:t>
      </w:r>
      <w:r w:rsidR="00C2047E">
        <w:rPr>
          <w:rFonts w:ascii="Calibri" w:hAnsi="Calibri" w:cs="Calibri"/>
          <w:snapToGrid w:val="0"/>
          <w:sz w:val="22"/>
          <w:szCs w:val="22"/>
        </w:rPr>
        <w:t>1</w:t>
      </w:r>
    </w:p>
    <w:p w14:paraId="0834AADE" w14:textId="1F7FB68F" w:rsidR="002B26EB" w:rsidRDefault="00DC0B7C"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Next Review Date:</w:t>
      </w:r>
      <w:r w:rsidRPr="00C721B0">
        <w:rPr>
          <w:rFonts w:ascii="Calibri" w:hAnsi="Calibri" w:cs="Calibri"/>
          <w:snapToGrid w:val="0"/>
          <w:sz w:val="22"/>
          <w:szCs w:val="22"/>
        </w:rPr>
        <w:tab/>
      </w:r>
      <w:r w:rsidR="00DA31E1">
        <w:rPr>
          <w:rFonts w:ascii="Calibri" w:hAnsi="Calibri" w:cs="Calibri"/>
          <w:snapToGrid w:val="0"/>
          <w:sz w:val="22"/>
          <w:szCs w:val="22"/>
        </w:rPr>
        <w:t xml:space="preserve">October </w:t>
      </w:r>
      <w:r w:rsidR="00C2047E">
        <w:rPr>
          <w:rFonts w:ascii="Calibri" w:hAnsi="Calibri" w:cs="Calibri"/>
          <w:snapToGrid w:val="0"/>
          <w:sz w:val="22"/>
          <w:szCs w:val="22"/>
        </w:rPr>
        <w:t>2022</w:t>
      </w:r>
    </w:p>
    <w:p w14:paraId="678BBDCB" w14:textId="77777777" w:rsidR="004A7E8F"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Location of file:</w:t>
      </w:r>
      <w:r>
        <w:rPr>
          <w:rFonts w:ascii="Calibri" w:hAnsi="Calibri" w:cs="Calibri"/>
          <w:snapToGrid w:val="0"/>
          <w:sz w:val="22"/>
          <w:szCs w:val="22"/>
        </w:rPr>
        <w:tab/>
      </w:r>
      <w:fldSimple w:instr=" FILENAME  \p  \* MERGEFORMAT ">
        <w:r w:rsidR="0050760D" w:rsidRPr="0050760D">
          <w:rPr>
            <w:rFonts w:ascii="Calibri" w:hAnsi="Calibri" w:cs="Calibri"/>
            <w:noProof/>
            <w:snapToGrid w:val="0"/>
            <w:sz w:val="22"/>
            <w:szCs w:val="22"/>
          </w:rPr>
          <w:t>C:\Users\user\Documents\Policies\PROTECTION FROM THE SUN.docx</w:t>
        </w:r>
      </w:fldSimple>
    </w:p>
    <w:p w14:paraId="76FD08F5" w14:textId="6D7F7C85" w:rsidR="004A7E8F"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Last saved:</w:t>
      </w:r>
      <w:r>
        <w:rPr>
          <w:rFonts w:ascii="Calibri" w:hAnsi="Calibri" w:cs="Calibri"/>
          <w:snapToGrid w:val="0"/>
          <w:sz w:val="22"/>
          <w:szCs w:val="22"/>
        </w:rPr>
        <w:tab/>
      </w:r>
      <w:r w:rsidR="00862B4A">
        <w:rPr>
          <w:rFonts w:ascii="Calibri" w:hAnsi="Calibri" w:cs="Calibri"/>
          <w:snapToGrid w:val="0"/>
          <w:sz w:val="22"/>
          <w:szCs w:val="22"/>
        </w:rPr>
        <w:t>11/10/2021</w:t>
      </w:r>
    </w:p>
    <w:p w14:paraId="644D94A4" w14:textId="77777777" w:rsidR="002B26EB" w:rsidRDefault="002B26EB" w:rsidP="002B26EB">
      <w:pPr>
        <w:rPr>
          <w:rFonts w:ascii="Calibri" w:hAnsi="Calibri" w:cs="Calibri"/>
          <w:snapToGrid w:val="0"/>
          <w:sz w:val="22"/>
          <w:szCs w:val="22"/>
        </w:rPr>
      </w:pPr>
    </w:p>
    <w:p w14:paraId="0F4C3850" w14:textId="6C34FF88"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Management consulted</w:t>
      </w:r>
      <w:r>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 xml:space="preserve">Yes/No    </w:t>
      </w:r>
      <w:r w:rsidRPr="00C721B0">
        <w:rPr>
          <w:rFonts w:ascii="Calibri" w:hAnsi="Calibri" w:cs="Calibri"/>
          <w:sz w:val="22"/>
          <w:szCs w:val="22"/>
        </w:rPr>
        <w:tab/>
      </w:r>
      <w:r w:rsidR="00414CD1">
        <w:rPr>
          <w:rFonts w:ascii="Calibri" w:hAnsi="Calibri" w:cs="Calibri"/>
          <w:sz w:val="22"/>
          <w:szCs w:val="22"/>
        </w:rPr>
        <w:t>Teachers</w:t>
      </w:r>
      <w:r w:rsidRPr="00C721B0">
        <w:rPr>
          <w:rFonts w:ascii="Calibri" w:hAnsi="Calibri" w:cs="Calibri"/>
          <w:sz w:val="22"/>
          <w:szCs w:val="22"/>
        </w:rPr>
        <w:t xml:space="preserve"> consulted   </w:t>
      </w:r>
      <w:r w:rsidR="0088403D">
        <w:rPr>
          <w:rFonts w:ascii="Calibri" w:hAnsi="Calibri" w:cs="Calibri"/>
          <w:sz w:val="22"/>
          <w:szCs w:val="22"/>
        </w:rPr>
        <w:tab/>
      </w:r>
      <w:r w:rsidR="0088403D">
        <w:rPr>
          <w:rFonts w:ascii="Calibri" w:hAnsi="Calibri" w:cs="Calibri"/>
          <w:sz w:val="22"/>
          <w:szCs w:val="22"/>
        </w:rPr>
        <w:tab/>
        <w:t xml:space="preserve">      </w:t>
      </w:r>
      <w:r w:rsidRPr="00C721B0">
        <w:rPr>
          <w:rFonts w:ascii="Calibri" w:hAnsi="Calibri" w:cs="Calibri"/>
          <w:sz w:val="22"/>
          <w:szCs w:val="22"/>
        </w:rPr>
        <w:t>Yes/No</w:t>
      </w:r>
    </w:p>
    <w:p w14:paraId="7A191BA4" w14:textId="7777777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Parents consulted</w:t>
      </w:r>
      <w:r w:rsidRPr="00C721B0">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Yes/No</w:t>
      </w:r>
    </w:p>
    <w:p w14:paraId="304666D4" w14:textId="185BEC12"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Pr>
          <w:rFonts w:ascii="Calibri" w:hAnsi="Calibri" w:cs="Calibri"/>
          <w:sz w:val="22"/>
          <w:szCs w:val="22"/>
        </w:rPr>
        <w:t>Approved by</w:t>
      </w:r>
      <w:r w:rsidRPr="00C721B0">
        <w:rPr>
          <w:rFonts w:ascii="Calibri" w:hAnsi="Calibri" w:cs="Calibri"/>
          <w:sz w:val="22"/>
          <w:szCs w:val="22"/>
        </w:rPr>
        <w:tab/>
      </w:r>
      <w:r w:rsidR="009D40BA">
        <w:rPr>
          <w:rFonts w:ascii="Calibri" w:hAnsi="Calibri" w:cs="Calibri"/>
          <w:sz w:val="22"/>
          <w:szCs w:val="22"/>
        </w:rPr>
        <w:t>Jenni Mason</w:t>
      </w:r>
      <w:r w:rsidR="009D40BA">
        <w:rPr>
          <w:rFonts w:ascii="Calibri" w:hAnsi="Calibri" w:cs="Calibri"/>
          <w:sz w:val="22"/>
          <w:szCs w:val="22"/>
        </w:rPr>
        <w:tab/>
      </w:r>
      <w:r w:rsidR="009D40BA">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Pr>
          <w:rFonts w:ascii="Calibri" w:hAnsi="Calibri" w:cs="Calibri"/>
          <w:sz w:val="22"/>
          <w:szCs w:val="22"/>
        </w:rPr>
        <w:t>Designation</w:t>
      </w:r>
      <w:r w:rsidR="00605C3D">
        <w:rPr>
          <w:rFonts w:ascii="Calibri" w:hAnsi="Calibri" w:cs="Calibri"/>
          <w:sz w:val="22"/>
          <w:szCs w:val="22"/>
        </w:rPr>
        <w:t>: Centre Manager</w:t>
      </w:r>
      <w:r w:rsidR="00605C3D">
        <w:rPr>
          <w:rFonts w:ascii="Calibri" w:hAnsi="Calibri" w:cs="Calibri"/>
          <w:sz w:val="22"/>
          <w:szCs w:val="22"/>
        </w:rPr>
        <w:tab/>
        <w:t xml:space="preserve">      </w:t>
      </w:r>
      <w:r w:rsidR="0006494E">
        <w:rPr>
          <w:rFonts w:ascii="Calibri" w:hAnsi="Calibri" w:cs="Calibri"/>
          <w:sz w:val="22"/>
          <w:szCs w:val="22"/>
        </w:rPr>
        <w:t xml:space="preserve"> </w:t>
      </w:r>
      <w:r w:rsidRPr="00C721B0">
        <w:rPr>
          <w:rFonts w:ascii="Calibri" w:hAnsi="Calibri" w:cs="Calibri"/>
          <w:sz w:val="22"/>
          <w:szCs w:val="22"/>
        </w:rPr>
        <w:t>Date</w:t>
      </w:r>
    </w:p>
    <w:p w14:paraId="17E39D6C" w14:textId="77777777" w:rsidR="00C87C0A" w:rsidRDefault="00C87C0A" w:rsidP="0088403D">
      <w:pPr>
        <w:rPr>
          <w:rFonts w:ascii="Calibri" w:hAnsi="Calibri" w:cs="Calibri"/>
          <w:b/>
          <w:sz w:val="22"/>
          <w:szCs w:val="22"/>
        </w:rPr>
      </w:pPr>
    </w:p>
    <w:p w14:paraId="121AF9E0" w14:textId="77777777" w:rsidR="0088403D" w:rsidRPr="00C721B0" w:rsidRDefault="0037798C" w:rsidP="0088403D">
      <w:pPr>
        <w:rPr>
          <w:rFonts w:ascii="Calibri" w:hAnsi="Calibri" w:cs="Calibri"/>
          <w:sz w:val="22"/>
          <w:szCs w:val="22"/>
        </w:rPr>
      </w:pPr>
      <w:r>
        <w:rPr>
          <w:rFonts w:ascii="Calibri" w:hAnsi="Calibri" w:cs="Calibri"/>
          <w:b/>
          <w:sz w:val="22"/>
          <w:szCs w:val="22"/>
        </w:rPr>
        <w:t>RATIONALE</w:t>
      </w:r>
      <w:r w:rsidR="0088403D" w:rsidRPr="00C721B0">
        <w:rPr>
          <w:rFonts w:ascii="Calibri" w:hAnsi="Calibri" w:cs="Calibri"/>
          <w:b/>
          <w:sz w:val="22"/>
          <w:szCs w:val="22"/>
        </w:rPr>
        <w:t>:</w:t>
      </w:r>
      <w:r w:rsidR="0088403D" w:rsidRPr="00C721B0">
        <w:rPr>
          <w:rFonts w:ascii="Calibri" w:hAnsi="Calibri" w:cs="Calibri"/>
          <w:sz w:val="22"/>
          <w:szCs w:val="22"/>
        </w:rPr>
        <w:t xml:space="preserve"> </w:t>
      </w:r>
    </w:p>
    <w:p w14:paraId="2FF0BE59" w14:textId="38E54402"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Excessive exposure to ultraviolet radiation (UVR) from the sun causes sunburn, skin damage and increases the risk of skin cancer. New Zealand has the highest melanoma rates in the world. One or more episodes of sunburn in childhood and adolescence have been shown to increase the risk of melanoma later in life. </w:t>
      </w:r>
    </w:p>
    <w:p w14:paraId="41C32A1C" w14:textId="77777777" w:rsidR="00E77AE2" w:rsidRPr="0003000B" w:rsidRDefault="00E77AE2" w:rsidP="00E77AE2">
      <w:pPr>
        <w:suppressAutoHyphens/>
        <w:jc w:val="both"/>
        <w:rPr>
          <w:rFonts w:ascii="Calibri" w:hAnsi="Calibri" w:cs="Arial"/>
          <w:spacing w:val="-3"/>
          <w:sz w:val="16"/>
          <w:szCs w:val="16"/>
        </w:rPr>
      </w:pPr>
    </w:p>
    <w:p w14:paraId="77333C7A" w14:textId="204762D4"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The Cancer Society recognises that a balance is required between avoiding an increase in the risk of skin cancer and getting enough sun exposure for children to maintain adequate vitamin D levels, particularly in the winter months. Between May and </w:t>
      </w:r>
      <w:r w:rsidR="00E216A4" w:rsidRPr="0003000B">
        <w:rPr>
          <w:rFonts w:ascii="Calibri" w:hAnsi="Calibri" w:cs="Arial"/>
          <w:spacing w:val="-3"/>
          <w:sz w:val="22"/>
          <w:szCs w:val="22"/>
        </w:rPr>
        <w:t>August,</w:t>
      </w:r>
      <w:r w:rsidRPr="0003000B">
        <w:rPr>
          <w:rFonts w:ascii="Calibri" w:hAnsi="Calibri" w:cs="Arial"/>
          <w:spacing w:val="-3"/>
          <w:sz w:val="22"/>
          <w:szCs w:val="22"/>
        </w:rPr>
        <w:t xml:space="preserve"> the UVI is 3 or under in most parts of New Zealand, especially in the south, so it is recommended that children do NOT wear hats, sunscreen or play in the shade during these months. During the winter months, encourage children to actively enjoy the sun. </w:t>
      </w:r>
      <w:r w:rsidR="00E216A4">
        <w:rPr>
          <w:rFonts w:ascii="Calibri" w:hAnsi="Calibri" w:cs="Arial"/>
          <w:spacing w:val="-3"/>
          <w:sz w:val="22"/>
          <w:szCs w:val="22"/>
        </w:rPr>
        <w:t>(Ref: The Cancer Society)</w:t>
      </w:r>
    </w:p>
    <w:p w14:paraId="03A3F907" w14:textId="77777777" w:rsidR="0088403D" w:rsidRDefault="0088403D" w:rsidP="0088403D">
      <w:pPr>
        <w:rPr>
          <w:rFonts w:ascii="Calibri" w:hAnsi="Calibri" w:cs="Calibri"/>
          <w:sz w:val="22"/>
          <w:szCs w:val="22"/>
        </w:rPr>
      </w:pPr>
    </w:p>
    <w:p w14:paraId="449539D0" w14:textId="77777777" w:rsidR="0088403D" w:rsidRPr="00C721B0" w:rsidRDefault="00C87C0A" w:rsidP="0088403D">
      <w:pPr>
        <w:rPr>
          <w:rFonts w:ascii="Calibri" w:hAnsi="Calibri" w:cs="Calibri"/>
          <w:sz w:val="22"/>
          <w:szCs w:val="22"/>
        </w:rPr>
      </w:pPr>
      <w:r>
        <w:rPr>
          <w:rFonts w:ascii="Calibri" w:hAnsi="Calibri" w:cs="Calibri"/>
          <w:b/>
          <w:sz w:val="22"/>
          <w:szCs w:val="22"/>
        </w:rPr>
        <w:t>POLICY</w:t>
      </w:r>
      <w:r w:rsidR="0088403D" w:rsidRPr="00C721B0">
        <w:rPr>
          <w:rFonts w:ascii="Calibri" w:hAnsi="Calibri" w:cs="Calibri"/>
          <w:b/>
          <w:sz w:val="22"/>
          <w:szCs w:val="22"/>
        </w:rPr>
        <w:t>:</w:t>
      </w:r>
      <w:r w:rsidR="0088403D" w:rsidRPr="00C721B0">
        <w:rPr>
          <w:rFonts w:ascii="Calibri" w:hAnsi="Calibri" w:cs="Calibri"/>
          <w:sz w:val="22"/>
          <w:szCs w:val="22"/>
        </w:rPr>
        <w:t xml:space="preserve"> </w:t>
      </w:r>
    </w:p>
    <w:p w14:paraId="2BD7CA37" w14:textId="77777777" w:rsidR="0088403D" w:rsidRDefault="00E77AE2" w:rsidP="0088403D">
      <w:pPr>
        <w:rPr>
          <w:rFonts w:ascii="Calibri" w:hAnsi="Calibri" w:cs="Calibri"/>
          <w:sz w:val="22"/>
          <w:szCs w:val="22"/>
        </w:rPr>
      </w:pPr>
      <w:r>
        <w:rPr>
          <w:rFonts w:ascii="Calibri" w:hAnsi="Calibri" w:cs="Calibri"/>
          <w:sz w:val="22"/>
          <w:szCs w:val="22"/>
        </w:rPr>
        <w:t>Children will be protected from harm that may be caused by over exposure to the sun.</w:t>
      </w:r>
    </w:p>
    <w:p w14:paraId="107557CE" w14:textId="77777777" w:rsidR="00E77AE2" w:rsidRDefault="00E77AE2" w:rsidP="00E77AE2">
      <w:pPr>
        <w:suppressAutoHyphens/>
        <w:jc w:val="both"/>
        <w:rPr>
          <w:rFonts w:ascii="Calibri" w:hAnsi="Calibri" w:cs="Arial"/>
          <w:spacing w:val="-3"/>
          <w:sz w:val="22"/>
          <w:szCs w:val="22"/>
        </w:rPr>
      </w:pPr>
    </w:p>
    <w:p w14:paraId="00B639AE" w14:textId="6591E0DF"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This policy is followed whenever </w:t>
      </w:r>
      <w:r w:rsidR="00F5633A">
        <w:rPr>
          <w:rFonts w:ascii="Calibri" w:hAnsi="Calibri" w:cs="Arial"/>
          <w:spacing w:val="-3"/>
          <w:sz w:val="22"/>
          <w:szCs w:val="22"/>
        </w:rPr>
        <w:t xml:space="preserve">the children are at risk of getting sunburnt. Sunblock is applied throughout the summer months from daylight saving time, and throughout the year when the need is apparent. Teachers will </w:t>
      </w:r>
      <w:r w:rsidR="00853EB3">
        <w:rPr>
          <w:rFonts w:ascii="Calibri" w:hAnsi="Calibri" w:cs="Arial"/>
          <w:spacing w:val="-3"/>
          <w:sz w:val="22"/>
          <w:szCs w:val="22"/>
        </w:rPr>
        <w:t xml:space="preserve">apply sun </w:t>
      </w:r>
      <w:r w:rsidR="00862B4A">
        <w:rPr>
          <w:rFonts w:ascii="Calibri" w:hAnsi="Calibri" w:cs="Arial"/>
          <w:spacing w:val="-3"/>
          <w:sz w:val="22"/>
          <w:szCs w:val="22"/>
        </w:rPr>
        <w:t>b</w:t>
      </w:r>
      <w:r w:rsidR="00853EB3">
        <w:rPr>
          <w:rFonts w:ascii="Calibri" w:hAnsi="Calibri" w:cs="Arial"/>
          <w:spacing w:val="-3"/>
          <w:sz w:val="22"/>
          <w:szCs w:val="22"/>
        </w:rPr>
        <w:t>lock if the UV index is 3 or higher.</w:t>
      </w:r>
      <w:r w:rsidR="00E216A4">
        <w:rPr>
          <w:rFonts w:ascii="Calibri" w:hAnsi="Calibri" w:cs="Arial"/>
          <w:spacing w:val="-3"/>
          <w:sz w:val="22"/>
          <w:szCs w:val="22"/>
        </w:rPr>
        <w:t xml:space="preserve"> This information is available through Met Service NZ.</w:t>
      </w:r>
    </w:p>
    <w:p w14:paraId="69CF7265" w14:textId="77777777" w:rsidR="0088403D" w:rsidRPr="00C721B0" w:rsidRDefault="0088403D" w:rsidP="0088403D">
      <w:pPr>
        <w:rPr>
          <w:rFonts w:ascii="Calibri" w:hAnsi="Calibri" w:cs="Calibri"/>
          <w:sz w:val="22"/>
          <w:szCs w:val="22"/>
        </w:rPr>
      </w:pPr>
    </w:p>
    <w:p w14:paraId="566470A5" w14:textId="77777777" w:rsidR="0088403D" w:rsidRPr="00C721B0" w:rsidRDefault="00C87C0A" w:rsidP="0088403D">
      <w:pPr>
        <w:rPr>
          <w:rFonts w:ascii="Calibri" w:hAnsi="Calibri" w:cs="Calibri"/>
          <w:b/>
          <w:sz w:val="22"/>
          <w:szCs w:val="22"/>
        </w:rPr>
      </w:pPr>
      <w:r>
        <w:rPr>
          <w:rFonts w:ascii="Calibri" w:hAnsi="Calibri" w:cs="Calibri"/>
          <w:b/>
          <w:sz w:val="22"/>
          <w:szCs w:val="22"/>
        </w:rPr>
        <w:t>PROCEDURE</w:t>
      </w:r>
      <w:r w:rsidR="0088403D" w:rsidRPr="00C721B0">
        <w:rPr>
          <w:rFonts w:ascii="Calibri" w:hAnsi="Calibri" w:cs="Calibri"/>
          <w:b/>
          <w:sz w:val="22"/>
          <w:szCs w:val="22"/>
        </w:rPr>
        <w:t>:</w:t>
      </w:r>
    </w:p>
    <w:p w14:paraId="66425B15" w14:textId="77777777" w:rsidR="00E77AE2"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All children and </w:t>
      </w:r>
      <w:r w:rsidR="00414CD1">
        <w:rPr>
          <w:rFonts w:ascii="Calibri" w:hAnsi="Calibri" w:cs="Arial"/>
          <w:spacing w:val="-3"/>
          <w:sz w:val="22"/>
          <w:szCs w:val="22"/>
        </w:rPr>
        <w:t>teachers</w:t>
      </w:r>
      <w:r w:rsidRPr="0003000B">
        <w:rPr>
          <w:rFonts w:ascii="Calibri" w:hAnsi="Calibri" w:cs="Arial"/>
          <w:spacing w:val="-3"/>
          <w:sz w:val="22"/>
          <w:szCs w:val="22"/>
        </w:rPr>
        <w:t xml:space="preserve"> use a combination of sun protection measures whenever UV Index levels are 3 and above. Particular care is taken between September</w:t>
      </w:r>
      <w:r>
        <w:rPr>
          <w:rFonts w:ascii="Calibri" w:hAnsi="Calibri" w:cs="Arial"/>
          <w:spacing w:val="-3"/>
          <w:sz w:val="22"/>
          <w:szCs w:val="22"/>
        </w:rPr>
        <w:t xml:space="preserve">/October </w:t>
      </w:r>
      <w:r w:rsidRPr="0003000B">
        <w:rPr>
          <w:rFonts w:ascii="Calibri" w:hAnsi="Calibri" w:cs="Arial"/>
          <w:spacing w:val="-3"/>
          <w:sz w:val="22"/>
          <w:szCs w:val="22"/>
        </w:rPr>
        <w:t xml:space="preserve">and April (between 10am and 4pm) when UV levels reach their peak. </w:t>
      </w:r>
    </w:p>
    <w:p w14:paraId="1AAD191C" w14:textId="7448B1EC" w:rsidR="00E77AE2" w:rsidRPr="0003000B" w:rsidRDefault="00E77AE2" w:rsidP="00E77AE2">
      <w:pPr>
        <w:suppressAutoHyphens/>
        <w:jc w:val="both"/>
        <w:rPr>
          <w:rFonts w:ascii="Calibri" w:hAnsi="Calibri" w:cs="Arial"/>
          <w:spacing w:val="-3"/>
          <w:sz w:val="22"/>
          <w:szCs w:val="22"/>
        </w:rPr>
      </w:pPr>
      <w:r>
        <w:rPr>
          <w:rFonts w:ascii="Calibri" w:hAnsi="Calibri" w:cs="Arial"/>
          <w:spacing w:val="-3"/>
          <w:sz w:val="22"/>
          <w:szCs w:val="22"/>
        </w:rPr>
        <w:t>Be visible to others when applying sunscreen. (</w:t>
      </w:r>
      <w:r w:rsidR="00C2047E">
        <w:rPr>
          <w:rFonts w:ascii="Calibri" w:hAnsi="Calibri" w:cs="Arial"/>
          <w:spacing w:val="-3"/>
          <w:sz w:val="22"/>
          <w:szCs w:val="22"/>
        </w:rPr>
        <w:t>The</w:t>
      </w:r>
      <w:r>
        <w:rPr>
          <w:rFonts w:ascii="Calibri" w:hAnsi="Calibri" w:cs="Arial"/>
          <w:spacing w:val="-3"/>
          <w:sz w:val="22"/>
          <w:szCs w:val="22"/>
        </w:rPr>
        <w:t xml:space="preserve"> Children’s Act 2014)</w:t>
      </w:r>
    </w:p>
    <w:p w14:paraId="7DA910E6" w14:textId="77777777" w:rsidR="00E77AE2" w:rsidRPr="0003000B" w:rsidRDefault="00E77AE2" w:rsidP="00E77AE2">
      <w:pPr>
        <w:suppressAutoHyphens/>
        <w:jc w:val="both"/>
        <w:rPr>
          <w:rFonts w:ascii="Calibri" w:hAnsi="Calibri" w:cs="Arial"/>
          <w:b/>
          <w:spacing w:val="-3"/>
          <w:sz w:val="16"/>
          <w:szCs w:val="16"/>
        </w:rPr>
      </w:pPr>
    </w:p>
    <w:p w14:paraId="59FA3D91" w14:textId="77777777" w:rsidR="00E77AE2" w:rsidRPr="0003000B"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 xml:space="preserve">1. Shade </w:t>
      </w:r>
    </w:p>
    <w:p w14:paraId="7018C0CF" w14:textId="033C5580"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There are natural shelters (</w:t>
      </w:r>
      <w:r w:rsidR="00C2047E" w:rsidRPr="0003000B">
        <w:rPr>
          <w:rFonts w:ascii="Calibri" w:hAnsi="Calibri" w:cs="Arial"/>
          <w:spacing w:val="-3"/>
          <w:sz w:val="22"/>
          <w:szCs w:val="22"/>
        </w:rPr>
        <w:t>e.g.,</w:t>
      </w:r>
      <w:r w:rsidRPr="0003000B">
        <w:rPr>
          <w:rFonts w:ascii="Calibri" w:hAnsi="Calibri" w:cs="Arial"/>
          <w:spacing w:val="-3"/>
          <w:sz w:val="22"/>
          <w:szCs w:val="22"/>
        </w:rPr>
        <w:t xml:space="preserve"> trees) and other shade areas providing enough coverage for all children playing outside. </w:t>
      </w:r>
    </w:p>
    <w:p w14:paraId="00A9BCF0" w14:textId="77777777"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The availability of shade is considered when planning excursions and outdoor activities. </w:t>
      </w:r>
    </w:p>
    <w:p w14:paraId="0AC200DB" w14:textId="77777777"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Children are to use available areas of shade when outside. Children who do not have appropriate hats or outdoor clothing are required t</w:t>
      </w:r>
      <w:r>
        <w:rPr>
          <w:rFonts w:ascii="Calibri" w:hAnsi="Calibri" w:cs="Arial"/>
          <w:spacing w:val="-3"/>
          <w:sz w:val="22"/>
          <w:szCs w:val="22"/>
        </w:rPr>
        <w:t>o play in the shade or indoors.</w:t>
      </w:r>
    </w:p>
    <w:p w14:paraId="4FA797D8" w14:textId="77777777" w:rsidR="00E77AE2" w:rsidRPr="00D25E30" w:rsidRDefault="00E77AE2" w:rsidP="00E77AE2">
      <w:pPr>
        <w:suppressAutoHyphens/>
        <w:jc w:val="both"/>
        <w:rPr>
          <w:rFonts w:ascii="Calibri" w:hAnsi="Calibri" w:cs="Arial"/>
          <w:spacing w:val="-3"/>
          <w:sz w:val="16"/>
          <w:szCs w:val="16"/>
        </w:rPr>
      </w:pPr>
    </w:p>
    <w:p w14:paraId="6B7906FB" w14:textId="77777777" w:rsidR="00E77AE2" w:rsidRPr="0003000B"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 xml:space="preserve">2. Clothing </w:t>
      </w:r>
    </w:p>
    <w:p w14:paraId="1D0DB4AF" w14:textId="382104C4" w:rsidR="00E77AE2"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When outside, children are to wear loose fitting clothing that covers as much skin as possible. </w:t>
      </w:r>
      <w:r w:rsidRPr="00DA31E1">
        <w:rPr>
          <w:rFonts w:ascii="Calibri" w:hAnsi="Calibri" w:cs="Arial"/>
          <w:spacing w:val="-3"/>
          <w:sz w:val="22"/>
          <w:szCs w:val="22"/>
        </w:rPr>
        <w:t>Children are not permitted to wear singlet type tops or sun dresses with shoestring straps as they are outside for long periods of time during the summer months and these garments do not provide adequate protect</w:t>
      </w:r>
      <w:r w:rsidR="00853EB3">
        <w:rPr>
          <w:rFonts w:ascii="Calibri" w:hAnsi="Calibri" w:cs="Arial"/>
          <w:spacing w:val="-3"/>
          <w:sz w:val="22"/>
          <w:szCs w:val="22"/>
        </w:rPr>
        <w:t>ion.</w:t>
      </w:r>
    </w:p>
    <w:p w14:paraId="1DD09DA9" w14:textId="673D121E" w:rsidR="00F5633A" w:rsidRDefault="00F5633A" w:rsidP="00E77AE2">
      <w:pPr>
        <w:suppressAutoHyphens/>
        <w:jc w:val="both"/>
        <w:rPr>
          <w:rFonts w:ascii="Calibri" w:hAnsi="Calibri" w:cs="Arial"/>
          <w:spacing w:val="-3"/>
          <w:sz w:val="22"/>
          <w:szCs w:val="22"/>
        </w:rPr>
      </w:pPr>
    </w:p>
    <w:p w14:paraId="2CECEBCE" w14:textId="77777777" w:rsidR="00F5633A" w:rsidRPr="00DA31E1" w:rsidRDefault="00F5633A" w:rsidP="00E77AE2">
      <w:pPr>
        <w:suppressAutoHyphens/>
        <w:jc w:val="both"/>
        <w:rPr>
          <w:rFonts w:ascii="Calibri" w:hAnsi="Calibri" w:cs="Arial"/>
          <w:spacing w:val="-3"/>
          <w:sz w:val="22"/>
          <w:szCs w:val="22"/>
        </w:rPr>
      </w:pPr>
    </w:p>
    <w:p w14:paraId="31D96DD3" w14:textId="77777777" w:rsidR="00E77AE2" w:rsidRPr="00D25E30" w:rsidRDefault="00E77AE2" w:rsidP="00E77AE2">
      <w:pPr>
        <w:suppressAutoHyphens/>
        <w:jc w:val="both"/>
        <w:rPr>
          <w:rFonts w:ascii="Calibri" w:hAnsi="Calibri" w:cs="Arial"/>
          <w:spacing w:val="-3"/>
          <w:sz w:val="16"/>
          <w:szCs w:val="16"/>
        </w:rPr>
      </w:pPr>
    </w:p>
    <w:p w14:paraId="7A832909" w14:textId="77777777" w:rsidR="00F5633A" w:rsidRDefault="00F5633A" w:rsidP="00E77AE2">
      <w:pPr>
        <w:suppressAutoHyphens/>
        <w:jc w:val="both"/>
        <w:rPr>
          <w:rFonts w:ascii="Calibri" w:hAnsi="Calibri" w:cs="Arial"/>
          <w:b/>
          <w:spacing w:val="-3"/>
          <w:sz w:val="22"/>
          <w:szCs w:val="22"/>
        </w:rPr>
      </w:pPr>
    </w:p>
    <w:p w14:paraId="2D1941B9" w14:textId="77777777" w:rsidR="00F5633A" w:rsidRDefault="00F5633A" w:rsidP="00E77AE2">
      <w:pPr>
        <w:suppressAutoHyphens/>
        <w:jc w:val="both"/>
        <w:rPr>
          <w:rFonts w:ascii="Calibri" w:hAnsi="Calibri" w:cs="Arial"/>
          <w:b/>
          <w:spacing w:val="-3"/>
          <w:sz w:val="22"/>
          <w:szCs w:val="22"/>
        </w:rPr>
      </w:pPr>
    </w:p>
    <w:p w14:paraId="0A74F949" w14:textId="77777777" w:rsidR="00F5633A" w:rsidRDefault="00F5633A" w:rsidP="00E77AE2">
      <w:pPr>
        <w:suppressAutoHyphens/>
        <w:jc w:val="both"/>
        <w:rPr>
          <w:rFonts w:ascii="Calibri" w:hAnsi="Calibri" w:cs="Arial"/>
          <w:b/>
          <w:spacing w:val="-3"/>
          <w:sz w:val="22"/>
          <w:szCs w:val="22"/>
        </w:rPr>
      </w:pPr>
    </w:p>
    <w:p w14:paraId="4F934A31" w14:textId="77777777" w:rsidR="00F5633A" w:rsidRDefault="00F5633A" w:rsidP="00E77AE2">
      <w:pPr>
        <w:suppressAutoHyphens/>
        <w:jc w:val="both"/>
        <w:rPr>
          <w:rFonts w:ascii="Calibri" w:hAnsi="Calibri" w:cs="Arial"/>
          <w:b/>
          <w:spacing w:val="-3"/>
          <w:sz w:val="22"/>
          <w:szCs w:val="22"/>
        </w:rPr>
      </w:pPr>
    </w:p>
    <w:p w14:paraId="494A99AB" w14:textId="60922B64" w:rsidR="00F5633A" w:rsidRPr="00F5633A"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 xml:space="preserve">3. Hats </w:t>
      </w:r>
    </w:p>
    <w:p w14:paraId="3A6B1050" w14:textId="728EFAB2" w:rsidR="00E77AE2"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Children are required to wear hats that protect their face, neck and ears, </w:t>
      </w:r>
      <w:r w:rsidR="00C2047E" w:rsidRPr="0003000B">
        <w:rPr>
          <w:rFonts w:ascii="Calibri" w:hAnsi="Calibri" w:cs="Arial"/>
          <w:spacing w:val="-3"/>
          <w:sz w:val="22"/>
          <w:szCs w:val="22"/>
        </w:rPr>
        <w:t>i.e.,</w:t>
      </w:r>
      <w:r w:rsidRPr="0003000B">
        <w:rPr>
          <w:rFonts w:ascii="Calibri" w:hAnsi="Calibri" w:cs="Arial"/>
          <w:spacing w:val="-3"/>
          <w:sz w:val="22"/>
          <w:szCs w:val="22"/>
        </w:rPr>
        <w:t xml:space="preserve"> legionnaire, broad-brimmed </w:t>
      </w:r>
      <w:r w:rsidR="00F5633A">
        <w:rPr>
          <w:rFonts w:ascii="Calibri" w:hAnsi="Calibri" w:cs="Arial"/>
          <w:spacing w:val="-3"/>
          <w:sz w:val="22"/>
          <w:szCs w:val="22"/>
        </w:rPr>
        <w:t xml:space="preserve">bucket style </w:t>
      </w:r>
      <w:r w:rsidRPr="0003000B">
        <w:rPr>
          <w:rFonts w:ascii="Calibri" w:hAnsi="Calibri" w:cs="Arial"/>
          <w:spacing w:val="-3"/>
          <w:sz w:val="22"/>
          <w:szCs w:val="22"/>
        </w:rPr>
        <w:t xml:space="preserve">(minimum 7.5 cm brim) or deep crown bucket hat (minimum 6 cm brim). (Please note: Baseball caps do not offer </w:t>
      </w:r>
      <w:r w:rsidRPr="00DA31E1">
        <w:rPr>
          <w:rFonts w:ascii="Calibri" w:hAnsi="Calibri" w:cs="Arial"/>
          <w:spacing w:val="-3"/>
          <w:sz w:val="22"/>
          <w:szCs w:val="22"/>
        </w:rPr>
        <w:t>enough protection and are therefore we ask that these are not provided for sun protection</w:t>
      </w:r>
      <w:r w:rsidR="00F5633A" w:rsidRPr="00DA31E1">
        <w:rPr>
          <w:rFonts w:ascii="Calibri" w:hAnsi="Calibri" w:cs="Arial"/>
          <w:spacing w:val="-3"/>
          <w:sz w:val="22"/>
          <w:szCs w:val="22"/>
        </w:rPr>
        <w:t>.)</w:t>
      </w:r>
      <w:r w:rsidR="00F5633A">
        <w:rPr>
          <w:rFonts w:ascii="Calibri" w:hAnsi="Calibri" w:cs="Arial"/>
          <w:spacing w:val="-3"/>
          <w:sz w:val="22"/>
          <w:szCs w:val="22"/>
        </w:rPr>
        <w:t xml:space="preserve"> Parents are asked to provide a suitable hat, named, that can be kept at the centre.</w:t>
      </w:r>
      <w:r w:rsidRPr="0003000B">
        <w:rPr>
          <w:rFonts w:ascii="Calibri" w:hAnsi="Calibri" w:cs="Arial"/>
          <w:spacing w:val="-3"/>
          <w:sz w:val="22"/>
          <w:szCs w:val="22"/>
        </w:rPr>
        <w:t xml:space="preserve"> The centre will provide a hat for children</w:t>
      </w:r>
      <w:r w:rsidR="00F5633A">
        <w:rPr>
          <w:rFonts w:ascii="Calibri" w:hAnsi="Calibri" w:cs="Arial"/>
          <w:spacing w:val="-3"/>
          <w:sz w:val="22"/>
          <w:szCs w:val="22"/>
        </w:rPr>
        <w:t xml:space="preserve"> only </w:t>
      </w:r>
      <w:r w:rsidR="00F5633A" w:rsidRPr="0003000B">
        <w:rPr>
          <w:rFonts w:ascii="Calibri" w:hAnsi="Calibri" w:cs="Arial"/>
          <w:spacing w:val="-3"/>
          <w:sz w:val="22"/>
          <w:szCs w:val="22"/>
        </w:rPr>
        <w:t>when</w:t>
      </w:r>
      <w:r w:rsidRPr="0003000B">
        <w:rPr>
          <w:rFonts w:ascii="Calibri" w:hAnsi="Calibri" w:cs="Arial"/>
          <w:spacing w:val="-3"/>
          <w:sz w:val="22"/>
          <w:szCs w:val="22"/>
        </w:rPr>
        <w:t xml:space="preserve"> one is not provided for them from home</w:t>
      </w:r>
      <w:r w:rsidR="00B40842">
        <w:rPr>
          <w:rFonts w:ascii="Calibri" w:hAnsi="Calibri" w:cs="Arial"/>
          <w:spacing w:val="-3"/>
          <w:sz w:val="22"/>
          <w:szCs w:val="22"/>
        </w:rPr>
        <w:t>.</w:t>
      </w:r>
    </w:p>
    <w:p w14:paraId="619939D8" w14:textId="77777777" w:rsidR="00F5633A" w:rsidRPr="00D25E30" w:rsidRDefault="00F5633A" w:rsidP="00E77AE2">
      <w:pPr>
        <w:suppressAutoHyphens/>
        <w:jc w:val="both"/>
        <w:rPr>
          <w:rFonts w:ascii="Calibri" w:hAnsi="Calibri" w:cs="Arial"/>
          <w:spacing w:val="-3"/>
          <w:sz w:val="16"/>
          <w:szCs w:val="16"/>
        </w:rPr>
      </w:pPr>
    </w:p>
    <w:p w14:paraId="385DAAE0" w14:textId="77777777" w:rsidR="00E77AE2" w:rsidRPr="0003000B"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 xml:space="preserve">4. Sunscreen </w:t>
      </w:r>
    </w:p>
    <w:p w14:paraId="7C7116BB" w14:textId="52AEF16C" w:rsidR="00E77AE2" w:rsidRPr="0003000B" w:rsidRDefault="00E77AE2" w:rsidP="00E77AE2">
      <w:pPr>
        <w:suppressAutoHyphens/>
        <w:jc w:val="both"/>
        <w:rPr>
          <w:rFonts w:ascii="Calibri" w:hAnsi="Calibri" w:cs="Arial"/>
          <w:spacing w:val="-3"/>
          <w:sz w:val="22"/>
          <w:szCs w:val="22"/>
        </w:rPr>
      </w:pPr>
      <w:r>
        <w:rPr>
          <w:rFonts w:ascii="Calibri" w:hAnsi="Calibri" w:cs="Arial"/>
          <w:spacing w:val="-3"/>
          <w:sz w:val="22"/>
          <w:szCs w:val="22"/>
        </w:rPr>
        <w:t>A</w:t>
      </w:r>
      <w:r w:rsidRPr="0003000B">
        <w:rPr>
          <w:rFonts w:ascii="Calibri" w:hAnsi="Calibri" w:cs="Arial"/>
          <w:spacing w:val="-3"/>
          <w:sz w:val="22"/>
          <w:szCs w:val="22"/>
        </w:rPr>
        <w:t xml:space="preserve"> </w:t>
      </w:r>
      <w:r w:rsidR="00F5633A" w:rsidRPr="0003000B">
        <w:rPr>
          <w:rFonts w:ascii="Calibri" w:hAnsi="Calibri" w:cs="Arial"/>
          <w:spacing w:val="-3"/>
          <w:sz w:val="22"/>
          <w:szCs w:val="22"/>
        </w:rPr>
        <w:t>broad-spectrum</w:t>
      </w:r>
      <w:r w:rsidRPr="0003000B">
        <w:rPr>
          <w:rFonts w:ascii="Calibri" w:hAnsi="Calibri" w:cs="Arial"/>
          <w:spacing w:val="-3"/>
          <w:sz w:val="22"/>
          <w:szCs w:val="22"/>
        </w:rPr>
        <w:t xml:space="preserve"> sunscreen is available for </w:t>
      </w:r>
      <w:r w:rsidR="00414CD1">
        <w:rPr>
          <w:rFonts w:ascii="Calibri" w:hAnsi="Calibri" w:cs="Arial"/>
          <w:spacing w:val="-3"/>
          <w:sz w:val="22"/>
          <w:szCs w:val="22"/>
        </w:rPr>
        <w:t>teachers</w:t>
      </w:r>
      <w:r w:rsidRPr="0003000B">
        <w:rPr>
          <w:rFonts w:ascii="Calibri" w:hAnsi="Calibri" w:cs="Arial"/>
          <w:spacing w:val="-3"/>
          <w:sz w:val="22"/>
          <w:szCs w:val="22"/>
        </w:rPr>
        <w:t xml:space="preserve"> and children’s use. </w:t>
      </w:r>
      <w:r>
        <w:rPr>
          <w:rFonts w:ascii="Calibri" w:hAnsi="Calibri" w:cs="Arial"/>
          <w:spacing w:val="-3"/>
          <w:sz w:val="22"/>
          <w:szCs w:val="22"/>
        </w:rPr>
        <w:t xml:space="preserve">The centre uses </w:t>
      </w:r>
      <w:r w:rsidR="00F5633A">
        <w:rPr>
          <w:rFonts w:ascii="Calibri" w:hAnsi="Calibri" w:cs="Arial"/>
          <w:spacing w:val="-3"/>
          <w:sz w:val="22"/>
          <w:szCs w:val="22"/>
        </w:rPr>
        <w:t xml:space="preserve">the product that Consumers Institute tests prove is the most effective – currently </w:t>
      </w:r>
      <w:r w:rsidR="00C2047E">
        <w:rPr>
          <w:rFonts w:ascii="Calibri" w:hAnsi="Calibri" w:cs="Arial"/>
          <w:spacing w:val="-3"/>
          <w:sz w:val="22"/>
          <w:szCs w:val="22"/>
        </w:rPr>
        <w:t>‘</w:t>
      </w:r>
      <w:r w:rsidR="00F5633A" w:rsidRPr="00C2047E">
        <w:rPr>
          <w:rFonts w:ascii="Calibri" w:hAnsi="Calibri" w:cs="Arial"/>
          <w:b/>
          <w:bCs/>
          <w:i/>
          <w:iCs/>
          <w:spacing w:val="-3"/>
          <w:sz w:val="22"/>
          <w:szCs w:val="22"/>
        </w:rPr>
        <w:t>365</w:t>
      </w:r>
      <w:r w:rsidR="00C2047E">
        <w:rPr>
          <w:rFonts w:ascii="Calibri" w:hAnsi="Calibri" w:cs="Arial"/>
          <w:b/>
          <w:bCs/>
          <w:i/>
          <w:iCs/>
          <w:spacing w:val="-3"/>
          <w:sz w:val="22"/>
          <w:szCs w:val="22"/>
        </w:rPr>
        <w:t>’</w:t>
      </w:r>
      <w:r w:rsidR="00F5633A">
        <w:rPr>
          <w:rFonts w:ascii="Calibri" w:hAnsi="Calibri" w:cs="Arial"/>
          <w:spacing w:val="-3"/>
          <w:sz w:val="22"/>
          <w:szCs w:val="22"/>
        </w:rPr>
        <w:t>.</w:t>
      </w:r>
    </w:p>
    <w:p w14:paraId="19820F74" w14:textId="573D3744"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Sunscreen is applied at least 15-20 minutes before going outdoors and re-applied every two hours. If children are playing in water, sunscreen must also be water resistant. </w:t>
      </w:r>
      <w:r>
        <w:rPr>
          <w:rFonts w:ascii="Calibri" w:hAnsi="Calibri" w:cs="Arial"/>
          <w:spacing w:val="-3"/>
          <w:sz w:val="22"/>
          <w:szCs w:val="22"/>
        </w:rPr>
        <w:t>Parents/wh</w:t>
      </w:r>
      <w:r w:rsidR="00F5633A">
        <w:rPr>
          <w:rFonts w:ascii="Calibri" w:hAnsi="Calibri" w:cs="Calibri"/>
          <w:spacing w:val="-3"/>
          <w:sz w:val="22"/>
          <w:szCs w:val="22"/>
        </w:rPr>
        <w:t>ā</w:t>
      </w:r>
      <w:r>
        <w:rPr>
          <w:rFonts w:ascii="Calibri" w:hAnsi="Calibri" w:cs="Arial"/>
          <w:spacing w:val="-3"/>
          <w:sz w:val="22"/>
          <w:szCs w:val="22"/>
        </w:rPr>
        <w:t xml:space="preserve">nau </w:t>
      </w:r>
      <w:r w:rsidR="00F5633A">
        <w:rPr>
          <w:rFonts w:ascii="Calibri" w:hAnsi="Calibri" w:cs="Arial"/>
          <w:spacing w:val="-3"/>
          <w:sz w:val="22"/>
          <w:szCs w:val="22"/>
        </w:rPr>
        <w:t xml:space="preserve">are requested to </w:t>
      </w:r>
      <w:r>
        <w:rPr>
          <w:rFonts w:ascii="Calibri" w:hAnsi="Calibri" w:cs="Arial"/>
          <w:spacing w:val="-3"/>
          <w:sz w:val="22"/>
          <w:szCs w:val="22"/>
        </w:rPr>
        <w:t>provide their child’s own sunscreen if they require a sunscreen for highly sensitive skin/or allerg</w:t>
      </w:r>
      <w:r w:rsidR="00F5633A">
        <w:rPr>
          <w:rFonts w:ascii="Calibri" w:hAnsi="Calibri" w:cs="Arial"/>
          <w:spacing w:val="-3"/>
          <w:sz w:val="22"/>
          <w:szCs w:val="22"/>
        </w:rPr>
        <w:t>ie</w:t>
      </w:r>
      <w:r>
        <w:rPr>
          <w:rFonts w:ascii="Calibri" w:hAnsi="Calibri" w:cs="Arial"/>
          <w:spacing w:val="-3"/>
          <w:sz w:val="22"/>
          <w:szCs w:val="22"/>
        </w:rPr>
        <w:t xml:space="preserve">s. </w:t>
      </w:r>
    </w:p>
    <w:p w14:paraId="2D979103" w14:textId="77777777" w:rsidR="00E77AE2" w:rsidRPr="00D25E30" w:rsidRDefault="00E77AE2" w:rsidP="00E77AE2">
      <w:pPr>
        <w:suppressAutoHyphens/>
        <w:jc w:val="both"/>
        <w:rPr>
          <w:rFonts w:ascii="Calibri" w:hAnsi="Calibri" w:cs="Arial"/>
          <w:spacing w:val="-3"/>
          <w:sz w:val="16"/>
          <w:szCs w:val="16"/>
        </w:rPr>
      </w:pPr>
    </w:p>
    <w:p w14:paraId="2AA2D896" w14:textId="77777777" w:rsidR="00E77AE2" w:rsidRPr="0003000B"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 xml:space="preserve">Role modelling = </w:t>
      </w:r>
      <w:r w:rsidR="00414CD1">
        <w:rPr>
          <w:rFonts w:ascii="Calibri" w:hAnsi="Calibri" w:cs="Arial"/>
          <w:b/>
          <w:spacing w:val="-3"/>
          <w:sz w:val="22"/>
          <w:szCs w:val="22"/>
        </w:rPr>
        <w:t>Teachers</w:t>
      </w:r>
      <w:r w:rsidRPr="0003000B">
        <w:rPr>
          <w:rFonts w:ascii="Calibri" w:hAnsi="Calibri" w:cs="Arial"/>
          <w:b/>
          <w:spacing w:val="-3"/>
          <w:sz w:val="22"/>
          <w:szCs w:val="22"/>
        </w:rPr>
        <w:t xml:space="preserve"> will act as role models by: </w:t>
      </w:r>
    </w:p>
    <w:p w14:paraId="445BCAAF" w14:textId="77777777" w:rsidR="00E77AE2" w:rsidRPr="00D25E30" w:rsidRDefault="00E77AE2" w:rsidP="00E77AE2">
      <w:pPr>
        <w:suppressAutoHyphens/>
        <w:jc w:val="both"/>
        <w:rPr>
          <w:rFonts w:ascii="Calibri" w:hAnsi="Calibri" w:cs="Arial"/>
          <w:spacing w:val="-3"/>
          <w:sz w:val="16"/>
          <w:szCs w:val="16"/>
        </w:rPr>
      </w:pPr>
    </w:p>
    <w:p w14:paraId="107B6D66" w14:textId="77777777"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 wearing sun protective hats and clothing, and sunglasses when outside </w:t>
      </w:r>
    </w:p>
    <w:p w14:paraId="6A20A304" w14:textId="098F13C4" w:rsidR="00E77AE2" w:rsidRPr="0003000B" w:rsidRDefault="00E77AE2" w:rsidP="00E77AE2">
      <w:pPr>
        <w:suppressAutoHyphens/>
        <w:jc w:val="both"/>
        <w:rPr>
          <w:rFonts w:ascii="Calibri" w:hAnsi="Calibri" w:cs="Arial"/>
          <w:spacing w:val="-3"/>
          <w:sz w:val="16"/>
          <w:szCs w:val="16"/>
        </w:rPr>
      </w:pPr>
      <w:r w:rsidRPr="0003000B">
        <w:rPr>
          <w:rFonts w:ascii="Calibri" w:hAnsi="Calibri" w:cs="Arial"/>
          <w:spacing w:val="-3"/>
          <w:sz w:val="22"/>
          <w:szCs w:val="22"/>
        </w:rPr>
        <w:t xml:space="preserve">• applying SPF </w:t>
      </w:r>
      <w:r w:rsidR="00DA31E1">
        <w:rPr>
          <w:rFonts w:ascii="Calibri" w:hAnsi="Calibri" w:cs="Arial"/>
          <w:spacing w:val="-3"/>
          <w:sz w:val="22"/>
          <w:szCs w:val="22"/>
        </w:rPr>
        <w:t>5</w:t>
      </w:r>
      <w:r w:rsidRPr="0003000B">
        <w:rPr>
          <w:rFonts w:ascii="Calibri" w:hAnsi="Calibri" w:cs="Arial"/>
          <w:spacing w:val="-3"/>
          <w:sz w:val="22"/>
          <w:szCs w:val="22"/>
        </w:rPr>
        <w:t xml:space="preserve">0+ broad spectrum sunscreen </w:t>
      </w:r>
    </w:p>
    <w:p w14:paraId="011ABCCE" w14:textId="77777777"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 using shade whenever possible. </w:t>
      </w:r>
    </w:p>
    <w:p w14:paraId="79C9D0F9" w14:textId="77777777" w:rsidR="00E77AE2" w:rsidRPr="0003000B" w:rsidRDefault="00E77AE2" w:rsidP="00E77AE2">
      <w:pPr>
        <w:suppressAutoHyphens/>
        <w:jc w:val="both"/>
        <w:rPr>
          <w:rFonts w:ascii="Calibri" w:hAnsi="Calibri" w:cs="Arial"/>
          <w:spacing w:val="-3"/>
          <w:sz w:val="16"/>
          <w:szCs w:val="16"/>
        </w:rPr>
      </w:pPr>
    </w:p>
    <w:p w14:paraId="4E62CBC1" w14:textId="77777777" w:rsidR="00E77AE2"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Sharing information about sun protection</w:t>
      </w:r>
    </w:p>
    <w:p w14:paraId="3F2F94B0" w14:textId="77777777" w:rsidR="00E77AE2" w:rsidRPr="00D25E30" w:rsidRDefault="00E77AE2" w:rsidP="00E77AE2">
      <w:pPr>
        <w:suppressAutoHyphens/>
        <w:jc w:val="both"/>
        <w:rPr>
          <w:rFonts w:ascii="Calibri" w:hAnsi="Calibri" w:cs="Arial"/>
          <w:b/>
          <w:spacing w:val="-3"/>
          <w:sz w:val="16"/>
          <w:szCs w:val="16"/>
        </w:rPr>
      </w:pPr>
      <w:r w:rsidRPr="0003000B">
        <w:rPr>
          <w:rFonts w:ascii="Calibri" w:hAnsi="Calibri" w:cs="Arial"/>
          <w:b/>
          <w:spacing w:val="-3"/>
          <w:sz w:val="22"/>
          <w:szCs w:val="22"/>
        </w:rPr>
        <w:t xml:space="preserve"> </w:t>
      </w:r>
    </w:p>
    <w:p w14:paraId="1F67FB28" w14:textId="65C0A9F8"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The children learn about skin and ways to protect their skin from the sun. The sun protection policy is reinforced through </w:t>
      </w:r>
      <w:r w:rsidR="00414CD1">
        <w:rPr>
          <w:rFonts w:ascii="Calibri" w:hAnsi="Calibri" w:cs="Arial"/>
          <w:spacing w:val="-3"/>
          <w:sz w:val="22"/>
          <w:szCs w:val="22"/>
        </w:rPr>
        <w:t>teachers</w:t>
      </w:r>
      <w:r w:rsidRPr="0003000B">
        <w:rPr>
          <w:rFonts w:ascii="Calibri" w:hAnsi="Calibri" w:cs="Arial"/>
          <w:spacing w:val="-3"/>
          <w:sz w:val="22"/>
          <w:szCs w:val="22"/>
        </w:rPr>
        <w:t xml:space="preserve"> and children’s activities, and centre displays. </w:t>
      </w:r>
      <w:r w:rsidR="00414CD1">
        <w:rPr>
          <w:rFonts w:ascii="Calibri" w:hAnsi="Calibri" w:cs="Arial"/>
          <w:spacing w:val="-3"/>
          <w:sz w:val="22"/>
          <w:szCs w:val="22"/>
        </w:rPr>
        <w:t>Teachers</w:t>
      </w:r>
      <w:r w:rsidRPr="0003000B">
        <w:rPr>
          <w:rFonts w:ascii="Calibri" w:hAnsi="Calibri" w:cs="Arial"/>
          <w:spacing w:val="-3"/>
          <w:sz w:val="22"/>
          <w:szCs w:val="22"/>
        </w:rPr>
        <w:t xml:space="preserve"> and families are provided with information on the sun protection policy upon enrolment and through family newsletters, notice boards and meetings. </w:t>
      </w:r>
    </w:p>
    <w:p w14:paraId="731AF17D" w14:textId="77777777" w:rsidR="00E77AE2" w:rsidRPr="0003000B" w:rsidRDefault="00E77AE2" w:rsidP="00E77AE2">
      <w:pPr>
        <w:suppressAutoHyphens/>
        <w:jc w:val="both"/>
        <w:rPr>
          <w:rFonts w:ascii="Calibri" w:hAnsi="Calibri" w:cs="Arial"/>
          <w:spacing w:val="-3"/>
          <w:sz w:val="16"/>
          <w:szCs w:val="16"/>
        </w:rPr>
      </w:pPr>
    </w:p>
    <w:p w14:paraId="6BAF3EF2" w14:textId="77777777" w:rsidR="00E77AE2" w:rsidRPr="0003000B"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 xml:space="preserve">When enrolling their child, families are: </w:t>
      </w:r>
    </w:p>
    <w:p w14:paraId="3D0EB18A" w14:textId="77777777" w:rsidR="00E77AE2" w:rsidRPr="0003000B" w:rsidRDefault="00E77AE2" w:rsidP="00E77AE2">
      <w:pPr>
        <w:suppressAutoHyphens/>
        <w:jc w:val="both"/>
        <w:rPr>
          <w:rFonts w:ascii="Calibri" w:hAnsi="Calibri" w:cs="Arial"/>
          <w:b/>
          <w:spacing w:val="-3"/>
          <w:sz w:val="16"/>
          <w:szCs w:val="16"/>
        </w:rPr>
      </w:pPr>
    </w:p>
    <w:p w14:paraId="77BDDD10" w14:textId="77777777"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Informed of the centre’s</w:t>
      </w:r>
      <w:r>
        <w:rPr>
          <w:rFonts w:ascii="Calibri" w:hAnsi="Calibri" w:cs="Arial"/>
          <w:spacing w:val="-3"/>
          <w:sz w:val="22"/>
          <w:szCs w:val="22"/>
        </w:rPr>
        <w:t xml:space="preserve"> sun protection policy, and where to locate it on the parent notice board in the main entrance. </w:t>
      </w:r>
    </w:p>
    <w:p w14:paraId="49D69829" w14:textId="7FAE44CE"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Asked to ensure their child wears sun protective clothing (and to provide a suitable hat</w:t>
      </w:r>
      <w:r w:rsidR="00F5633A">
        <w:rPr>
          <w:rFonts w:ascii="Calibri" w:hAnsi="Calibri" w:cs="Arial"/>
          <w:spacing w:val="-3"/>
          <w:sz w:val="22"/>
          <w:szCs w:val="22"/>
        </w:rPr>
        <w:t xml:space="preserve"> - named</w:t>
      </w:r>
      <w:r w:rsidRPr="0003000B">
        <w:rPr>
          <w:rFonts w:ascii="Calibri" w:hAnsi="Calibri" w:cs="Arial"/>
          <w:spacing w:val="-3"/>
          <w:sz w:val="22"/>
          <w:szCs w:val="22"/>
        </w:rPr>
        <w:t xml:space="preserve">) </w:t>
      </w:r>
    </w:p>
    <w:p w14:paraId="489845B8" w14:textId="28CFF61F"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 Asked to provide SPF </w:t>
      </w:r>
      <w:r w:rsidR="00DA31E1">
        <w:rPr>
          <w:rFonts w:ascii="Calibri" w:hAnsi="Calibri" w:cs="Arial"/>
          <w:spacing w:val="-3"/>
          <w:sz w:val="22"/>
          <w:szCs w:val="22"/>
        </w:rPr>
        <w:t>5</w:t>
      </w:r>
      <w:r w:rsidRPr="0003000B">
        <w:rPr>
          <w:rFonts w:ascii="Calibri" w:hAnsi="Calibri" w:cs="Arial"/>
          <w:spacing w:val="-3"/>
          <w:sz w:val="22"/>
          <w:szCs w:val="22"/>
        </w:rPr>
        <w:t>0+, broad spectrum, water-resistant sunscreen for their child if they have sensitive skin or allergies. The centre does provide sunscreen. (SPF</w:t>
      </w:r>
      <w:r w:rsidR="00DA31E1">
        <w:rPr>
          <w:rFonts w:ascii="Calibri" w:hAnsi="Calibri" w:cs="Arial"/>
          <w:spacing w:val="-3"/>
          <w:sz w:val="22"/>
          <w:szCs w:val="22"/>
        </w:rPr>
        <w:t>5</w:t>
      </w:r>
      <w:r w:rsidRPr="0003000B">
        <w:rPr>
          <w:rFonts w:ascii="Calibri" w:hAnsi="Calibri" w:cs="Arial"/>
          <w:spacing w:val="-3"/>
          <w:sz w:val="22"/>
          <w:szCs w:val="22"/>
        </w:rPr>
        <w:t>0+)</w:t>
      </w:r>
    </w:p>
    <w:p w14:paraId="14B7821B" w14:textId="77777777"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 Encouraged to practice Sun Smart behaviours themselves when at the centre and in the home environment </w:t>
      </w:r>
    </w:p>
    <w:p w14:paraId="5F070C9D" w14:textId="77777777" w:rsidR="00E77AE2" w:rsidRPr="0003000B" w:rsidRDefault="00E77AE2" w:rsidP="00E77AE2">
      <w:pPr>
        <w:suppressAutoHyphens/>
        <w:jc w:val="both"/>
        <w:rPr>
          <w:rFonts w:ascii="Calibri" w:hAnsi="Calibri" w:cs="Arial"/>
          <w:b/>
          <w:spacing w:val="-3"/>
          <w:sz w:val="16"/>
          <w:szCs w:val="16"/>
        </w:rPr>
      </w:pPr>
    </w:p>
    <w:p w14:paraId="2C7BD5D4" w14:textId="77777777" w:rsidR="00E77AE2" w:rsidRPr="0003000B" w:rsidRDefault="00E77AE2" w:rsidP="00E77AE2">
      <w:pPr>
        <w:suppressAutoHyphens/>
        <w:jc w:val="both"/>
        <w:rPr>
          <w:rFonts w:ascii="Calibri" w:hAnsi="Calibri" w:cs="Arial"/>
          <w:b/>
          <w:spacing w:val="-3"/>
          <w:sz w:val="22"/>
          <w:szCs w:val="22"/>
        </w:rPr>
      </w:pPr>
      <w:r w:rsidRPr="0003000B">
        <w:rPr>
          <w:rFonts w:ascii="Calibri" w:hAnsi="Calibri" w:cs="Arial"/>
          <w:b/>
          <w:spacing w:val="-3"/>
          <w:sz w:val="22"/>
          <w:szCs w:val="22"/>
        </w:rPr>
        <w:t xml:space="preserve">Review </w:t>
      </w:r>
    </w:p>
    <w:p w14:paraId="25C6E3FC" w14:textId="77777777" w:rsidR="00E77AE2" w:rsidRPr="0003000B" w:rsidRDefault="00E77AE2" w:rsidP="00E77AE2">
      <w:pPr>
        <w:suppressAutoHyphens/>
        <w:jc w:val="both"/>
        <w:rPr>
          <w:rFonts w:ascii="Calibri" w:hAnsi="Calibri" w:cs="Arial"/>
          <w:spacing w:val="-3"/>
          <w:sz w:val="16"/>
          <w:szCs w:val="16"/>
        </w:rPr>
      </w:pPr>
    </w:p>
    <w:p w14:paraId="5A24F657" w14:textId="77777777" w:rsidR="00E77AE2" w:rsidRPr="0003000B" w:rsidRDefault="00E77AE2" w:rsidP="00E77AE2">
      <w:pPr>
        <w:suppressAutoHyphens/>
        <w:jc w:val="both"/>
        <w:rPr>
          <w:rFonts w:ascii="Calibri" w:hAnsi="Calibri" w:cs="Arial"/>
          <w:spacing w:val="-3"/>
          <w:sz w:val="22"/>
          <w:szCs w:val="22"/>
        </w:rPr>
      </w:pPr>
      <w:r w:rsidRPr="0003000B">
        <w:rPr>
          <w:rFonts w:ascii="Calibri" w:hAnsi="Calibri" w:cs="Arial"/>
          <w:spacing w:val="-3"/>
          <w:sz w:val="22"/>
          <w:szCs w:val="22"/>
        </w:rPr>
        <w:t xml:space="preserve">Management and </w:t>
      </w:r>
      <w:r w:rsidR="00414CD1">
        <w:rPr>
          <w:rFonts w:ascii="Calibri" w:hAnsi="Calibri" w:cs="Arial"/>
          <w:spacing w:val="-3"/>
          <w:sz w:val="22"/>
          <w:szCs w:val="22"/>
        </w:rPr>
        <w:t>teachers</w:t>
      </w:r>
      <w:r w:rsidRPr="0003000B">
        <w:rPr>
          <w:rFonts w:ascii="Calibri" w:hAnsi="Calibri" w:cs="Arial"/>
          <w:spacing w:val="-3"/>
          <w:sz w:val="22"/>
          <w:szCs w:val="22"/>
        </w:rPr>
        <w:t xml:space="preserve"> monitor and review the effectiveness of the sun protection policy </w:t>
      </w:r>
      <w:r>
        <w:rPr>
          <w:rFonts w:ascii="Calibri" w:hAnsi="Calibri" w:cs="Arial"/>
          <w:spacing w:val="-3"/>
          <w:sz w:val="22"/>
          <w:szCs w:val="22"/>
        </w:rPr>
        <w:t xml:space="preserve">annually </w:t>
      </w:r>
      <w:r w:rsidRPr="0003000B">
        <w:rPr>
          <w:rFonts w:ascii="Calibri" w:hAnsi="Calibri" w:cs="Arial"/>
          <w:spacing w:val="-3"/>
          <w:sz w:val="22"/>
          <w:szCs w:val="22"/>
        </w:rPr>
        <w:t xml:space="preserve">and revise the policy when required. </w:t>
      </w:r>
    </w:p>
    <w:p w14:paraId="658FC772" w14:textId="77777777" w:rsidR="0088403D" w:rsidRDefault="0088403D" w:rsidP="002B26EB">
      <w:pPr>
        <w:rPr>
          <w:rFonts w:ascii="Calibri" w:hAnsi="Calibri" w:cs="Calibri"/>
          <w:snapToGrid w:val="0"/>
          <w:sz w:val="22"/>
          <w:szCs w:val="22"/>
        </w:rPr>
      </w:pPr>
    </w:p>
    <w:p w14:paraId="57E35839" w14:textId="77777777" w:rsidR="0088403D" w:rsidRDefault="0088403D" w:rsidP="002B26EB">
      <w:pPr>
        <w:rPr>
          <w:rFonts w:ascii="Calibri" w:hAnsi="Calibri" w:cs="Calibri"/>
          <w:snapToGrid w:val="0"/>
          <w:sz w:val="22"/>
          <w:szCs w:val="22"/>
        </w:rPr>
      </w:pPr>
    </w:p>
    <w:bookmarkEnd w:id="0"/>
    <w:bookmarkEnd w:id="1"/>
    <w:p w14:paraId="47BC6D8E" w14:textId="2207CC0E" w:rsidR="00753821" w:rsidRPr="004679C3" w:rsidRDefault="00F5633A" w:rsidP="004679C3">
      <w:pPr>
        <w:pStyle w:val="Heading2"/>
        <w:pBdr>
          <w:top w:val="double" w:sz="4" w:space="1" w:color="auto"/>
          <w:left w:val="double" w:sz="4" w:space="4" w:color="auto"/>
          <w:bottom w:val="double" w:sz="4" w:space="1" w:color="auto"/>
          <w:right w:val="double" w:sz="4" w:space="4" w:color="auto"/>
        </w:pBdr>
        <w:shd w:val="clear" w:color="auto" w:fill="A6A6A6"/>
        <w:rPr>
          <w:rFonts w:ascii="Calibri" w:hAnsi="Calibri"/>
          <w:caps w:val="0"/>
          <w:sz w:val="22"/>
          <w:szCs w:val="22"/>
        </w:rPr>
      </w:pPr>
      <w:r w:rsidRPr="0003000B">
        <w:rPr>
          <w:rFonts w:ascii="Calibri" w:hAnsi="Calibri"/>
          <w:caps w:val="0"/>
          <w:sz w:val="22"/>
          <w:szCs w:val="22"/>
        </w:rPr>
        <w:t>References</w:t>
      </w:r>
      <w:r w:rsidRPr="0003000B">
        <w:rPr>
          <w:rFonts w:ascii="Calibri" w:hAnsi="Calibri"/>
          <w:sz w:val="22"/>
          <w:szCs w:val="22"/>
        </w:rPr>
        <w:t>:</w:t>
      </w:r>
      <w:r w:rsidR="004679C3" w:rsidRPr="0003000B">
        <w:rPr>
          <w:rFonts w:ascii="Calibri" w:hAnsi="Calibri"/>
          <w:sz w:val="22"/>
          <w:szCs w:val="22"/>
        </w:rPr>
        <w:t xml:space="preserve"> ECE R</w:t>
      </w:r>
      <w:r w:rsidR="004679C3" w:rsidRPr="0003000B">
        <w:rPr>
          <w:rFonts w:ascii="Calibri" w:hAnsi="Calibri"/>
          <w:caps w:val="0"/>
          <w:sz w:val="22"/>
          <w:szCs w:val="22"/>
        </w:rPr>
        <w:t>egulations, 2008</w:t>
      </w:r>
      <w:r w:rsidR="00B279BA" w:rsidRPr="0003000B">
        <w:rPr>
          <w:rFonts w:ascii="Calibri" w:hAnsi="Calibri"/>
          <w:caps w:val="0"/>
          <w:sz w:val="22"/>
          <w:szCs w:val="22"/>
        </w:rPr>
        <w:t>, Licensing</w:t>
      </w:r>
      <w:r w:rsidR="004679C3" w:rsidRPr="0003000B">
        <w:rPr>
          <w:rFonts w:ascii="Calibri" w:hAnsi="Calibri"/>
          <w:caps w:val="0"/>
          <w:sz w:val="22"/>
          <w:szCs w:val="22"/>
        </w:rPr>
        <w:t xml:space="preserve"> Criteria, (criteria to assess health and safety practices standard. Sun </w:t>
      </w:r>
      <w:r w:rsidR="004679C3">
        <w:rPr>
          <w:rFonts w:ascii="Calibri" w:hAnsi="Calibri"/>
          <w:caps w:val="0"/>
          <w:sz w:val="22"/>
          <w:szCs w:val="22"/>
        </w:rPr>
        <w:t xml:space="preserve">smart practices, </w:t>
      </w:r>
      <w:r w:rsidR="00E216A4">
        <w:rPr>
          <w:rFonts w:ascii="Calibri" w:hAnsi="Calibri"/>
          <w:caps w:val="0"/>
          <w:sz w:val="22"/>
          <w:szCs w:val="22"/>
        </w:rPr>
        <w:t xml:space="preserve">The </w:t>
      </w:r>
      <w:r w:rsidR="004679C3">
        <w:rPr>
          <w:rFonts w:ascii="Calibri" w:hAnsi="Calibri"/>
          <w:caps w:val="0"/>
          <w:sz w:val="22"/>
          <w:szCs w:val="22"/>
        </w:rPr>
        <w:t xml:space="preserve">Children’s Act 2014, </w:t>
      </w:r>
      <w:r w:rsidR="004679C3" w:rsidRPr="0003000B">
        <w:rPr>
          <w:rFonts w:ascii="Calibri" w:hAnsi="Calibri"/>
          <w:i/>
          <w:spacing w:val="-3"/>
          <w:sz w:val="22"/>
          <w:szCs w:val="22"/>
        </w:rPr>
        <w:t>The</w:t>
      </w:r>
      <w:r w:rsidR="004679C3" w:rsidRPr="0003000B">
        <w:rPr>
          <w:rFonts w:ascii="Calibri" w:hAnsi="Calibri"/>
          <w:b w:val="0"/>
          <w:i/>
          <w:spacing w:val="-3"/>
          <w:sz w:val="22"/>
          <w:szCs w:val="22"/>
        </w:rPr>
        <w:t xml:space="preserve"> </w:t>
      </w:r>
      <w:r w:rsidR="004679C3" w:rsidRPr="0003000B">
        <w:rPr>
          <w:rFonts w:ascii="Calibri" w:hAnsi="Calibri"/>
          <w:spacing w:val="-3"/>
          <w:sz w:val="22"/>
          <w:szCs w:val="22"/>
        </w:rPr>
        <w:t xml:space="preserve">Cancer Society or email Cancer Society at: </w:t>
      </w:r>
      <w:hyperlink r:id="rId5" w:history="1">
        <w:r w:rsidR="004679C3" w:rsidRPr="0003000B">
          <w:rPr>
            <w:rStyle w:val="Hyperlink"/>
            <w:rFonts w:ascii="Calibri" w:hAnsi="Calibri"/>
            <w:spacing w:val="-3"/>
            <w:sz w:val="22"/>
            <w:szCs w:val="22"/>
          </w:rPr>
          <w:t>admin@cancer.org.nz</w:t>
        </w:r>
      </w:hyperlink>
      <w:r w:rsidR="004679C3" w:rsidRPr="0003000B">
        <w:rPr>
          <w:rFonts w:ascii="Calibri" w:hAnsi="Calibri"/>
          <w:spacing w:val="-3"/>
          <w:sz w:val="22"/>
          <w:szCs w:val="22"/>
        </w:rPr>
        <w:t>, For cancer information and support phone 0800 CANCER (226 237) or go to www.cancernz.org.nz</w:t>
      </w:r>
    </w:p>
    <w:sectPr w:rsidR="00753821" w:rsidRPr="004679C3" w:rsidSect="005551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3BFB"/>
    <w:rsid w:val="0006494E"/>
    <w:rsid w:val="00233240"/>
    <w:rsid w:val="00293AF1"/>
    <w:rsid w:val="00297245"/>
    <w:rsid w:val="002B26EB"/>
    <w:rsid w:val="00303690"/>
    <w:rsid w:val="003152FB"/>
    <w:rsid w:val="0037798C"/>
    <w:rsid w:val="00382635"/>
    <w:rsid w:val="003B5D18"/>
    <w:rsid w:val="00402317"/>
    <w:rsid w:val="00414CD1"/>
    <w:rsid w:val="0045175E"/>
    <w:rsid w:val="004679C3"/>
    <w:rsid w:val="00485ED2"/>
    <w:rsid w:val="00495FEA"/>
    <w:rsid w:val="004A7E8F"/>
    <w:rsid w:val="0050760D"/>
    <w:rsid w:val="00555194"/>
    <w:rsid w:val="00574602"/>
    <w:rsid w:val="005B373E"/>
    <w:rsid w:val="00605C3D"/>
    <w:rsid w:val="00650FE7"/>
    <w:rsid w:val="006B2E96"/>
    <w:rsid w:val="007004B1"/>
    <w:rsid w:val="00705E04"/>
    <w:rsid w:val="00746F82"/>
    <w:rsid w:val="00753821"/>
    <w:rsid w:val="00762891"/>
    <w:rsid w:val="00826B37"/>
    <w:rsid w:val="0084200B"/>
    <w:rsid w:val="0084387C"/>
    <w:rsid w:val="00853EB3"/>
    <w:rsid w:val="00860E21"/>
    <w:rsid w:val="00862B4A"/>
    <w:rsid w:val="00877F50"/>
    <w:rsid w:val="0088403D"/>
    <w:rsid w:val="00910E2F"/>
    <w:rsid w:val="00940369"/>
    <w:rsid w:val="009D40BA"/>
    <w:rsid w:val="00A400CD"/>
    <w:rsid w:val="00B279BA"/>
    <w:rsid w:val="00B40842"/>
    <w:rsid w:val="00B51E5B"/>
    <w:rsid w:val="00B52E17"/>
    <w:rsid w:val="00BD470A"/>
    <w:rsid w:val="00C2047E"/>
    <w:rsid w:val="00C721B0"/>
    <w:rsid w:val="00C87C0A"/>
    <w:rsid w:val="00D03B22"/>
    <w:rsid w:val="00D03D9E"/>
    <w:rsid w:val="00D158FD"/>
    <w:rsid w:val="00D73BFB"/>
    <w:rsid w:val="00D760FD"/>
    <w:rsid w:val="00D85444"/>
    <w:rsid w:val="00DA31E1"/>
    <w:rsid w:val="00DC0B7C"/>
    <w:rsid w:val="00DC58E1"/>
    <w:rsid w:val="00E216A4"/>
    <w:rsid w:val="00E75803"/>
    <w:rsid w:val="00E77AE2"/>
    <w:rsid w:val="00EC3BA8"/>
    <w:rsid w:val="00F16293"/>
    <w:rsid w:val="00F5633A"/>
    <w:rsid w:val="00F966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729C2"/>
  <w15:docId w15:val="{83C8F6EF-CA40-4812-A4C1-18C097E8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FD"/>
    <w:rPr>
      <w:sz w:val="24"/>
      <w:lang w:val="en-GB" w:eastAsia="en-US"/>
    </w:rPr>
  </w:style>
  <w:style w:type="paragraph" w:styleId="Heading1">
    <w:name w:val="heading 1"/>
    <w:basedOn w:val="Normal"/>
    <w:next w:val="Normal"/>
    <w:link w:val="Heading1Char"/>
    <w:uiPriority w:val="9"/>
    <w:qFormat/>
    <w:rsid w:val="00382635"/>
    <w:pPr>
      <w:keepNext/>
      <w:spacing w:before="240" w:after="60"/>
      <w:outlineLvl w:val="0"/>
    </w:pPr>
    <w:rPr>
      <w:rFonts w:ascii="Cambria" w:hAnsi="Cambria"/>
      <w:b/>
      <w:bCs/>
      <w:kern w:val="32"/>
      <w:sz w:val="32"/>
      <w:szCs w:val="32"/>
    </w:rPr>
  </w:style>
  <w:style w:type="paragraph" w:styleId="Heading2">
    <w:name w:val="heading 2"/>
    <w:basedOn w:val="Normal"/>
    <w:autoRedefine/>
    <w:qFormat/>
    <w:rsid w:val="00D158FD"/>
    <w:pPr>
      <w:keepNext/>
      <w:keepLines/>
      <w:tabs>
        <w:tab w:val="left" w:pos="-709"/>
      </w:tabs>
      <w:outlineLvl w:val="1"/>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58FD"/>
  </w:style>
  <w:style w:type="character" w:customStyle="1" w:styleId="Heading1Char">
    <w:name w:val="Heading 1 Char"/>
    <w:basedOn w:val="DefaultParagraphFont"/>
    <w:link w:val="Heading1"/>
    <w:uiPriority w:val="9"/>
    <w:rsid w:val="00382635"/>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88403D"/>
    <w:rPr>
      <w:rFonts w:ascii="Tahoma" w:hAnsi="Tahoma" w:cs="Tahoma"/>
      <w:sz w:val="16"/>
      <w:szCs w:val="16"/>
    </w:rPr>
  </w:style>
  <w:style w:type="character" w:customStyle="1" w:styleId="BalloonTextChar">
    <w:name w:val="Balloon Text Char"/>
    <w:basedOn w:val="DefaultParagraphFont"/>
    <w:link w:val="BalloonText"/>
    <w:uiPriority w:val="99"/>
    <w:semiHidden/>
    <w:rsid w:val="0088403D"/>
    <w:rPr>
      <w:rFonts w:ascii="Tahoma" w:hAnsi="Tahoma" w:cs="Tahoma"/>
      <w:sz w:val="16"/>
      <w:szCs w:val="16"/>
      <w:lang w:val="en-GB" w:eastAsia="en-US"/>
    </w:rPr>
  </w:style>
  <w:style w:type="character" w:styleId="Hyperlink">
    <w:name w:val="Hyperlink"/>
    <w:uiPriority w:val="99"/>
    <w:unhideWhenUsed/>
    <w:rsid w:val="00467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390">
      <w:bodyDiv w:val="1"/>
      <w:marLeft w:val="0"/>
      <w:marRight w:val="0"/>
      <w:marTop w:val="0"/>
      <w:marBottom w:val="0"/>
      <w:divBdr>
        <w:top w:val="none" w:sz="0" w:space="0" w:color="auto"/>
        <w:left w:val="none" w:sz="0" w:space="0" w:color="auto"/>
        <w:bottom w:val="none" w:sz="0" w:space="0" w:color="auto"/>
        <w:right w:val="none" w:sz="0" w:space="0" w:color="auto"/>
      </w:divBdr>
    </w:div>
    <w:div w:id="1532111372">
      <w:bodyDiv w:val="1"/>
      <w:marLeft w:val="0"/>
      <w:marRight w:val="0"/>
      <w:marTop w:val="0"/>
      <w:marBottom w:val="0"/>
      <w:divBdr>
        <w:top w:val="none" w:sz="0" w:space="0" w:color="auto"/>
        <w:left w:val="none" w:sz="0" w:space="0" w:color="auto"/>
        <w:bottom w:val="none" w:sz="0" w:space="0" w:color="auto"/>
        <w:right w:val="none" w:sz="0" w:space="0" w:color="auto"/>
      </w:divBdr>
    </w:div>
    <w:div w:id="1809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cancer.org.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ACCESS TO EDUCATION REVIEW OFFICE REPORTS AND EDUCATION (EARLY CHILDHOOD CENTRES) REGULATIONS 1998</vt:lpstr>
    </vt:vector>
  </TitlesOfParts>
  <Company>IRL</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FROM THE SUN</dc:title>
  <dc:creator>scottd</dc:creator>
  <cp:lastModifiedBy>Jenni Mason</cp:lastModifiedBy>
  <cp:revision>18</cp:revision>
  <cp:lastPrinted>2021-10-11T22:00:00Z</cp:lastPrinted>
  <dcterms:created xsi:type="dcterms:W3CDTF">2019-10-24T22:27:00Z</dcterms:created>
  <dcterms:modified xsi:type="dcterms:W3CDTF">2022-09-26T23:17:00Z</dcterms:modified>
</cp:coreProperties>
</file>